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2C" w:rsidRDefault="00361A2C">
      <w:pPr>
        <w:rPr>
          <w:b/>
        </w:rPr>
      </w:pPr>
      <w:r w:rsidRPr="00361A2C">
        <w:rPr>
          <w:b/>
        </w:rPr>
        <w:t>REPORT 13.11 ore 21-22.30</w:t>
      </w:r>
      <w:r w:rsidR="00DA70EE">
        <w:rPr>
          <w:b/>
        </w:rPr>
        <w:t xml:space="preserve"> via ZOOM</w:t>
      </w:r>
    </w:p>
    <w:p w:rsidR="00DA70EE" w:rsidRDefault="00DA70EE">
      <w:pPr>
        <w:rPr>
          <w:b/>
        </w:rPr>
      </w:pPr>
      <w:r>
        <w:rPr>
          <w:b/>
        </w:rPr>
        <w:t>Gala Ivkovic, Claudia Codeluppi</w:t>
      </w:r>
    </w:p>
    <w:p w:rsidR="00DA70EE" w:rsidRPr="00361A2C" w:rsidRDefault="00DA70EE">
      <w:pPr>
        <w:rPr>
          <w:b/>
        </w:rPr>
      </w:pPr>
      <w:r>
        <w:rPr>
          <w:b/>
        </w:rPr>
        <w:t xml:space="preserve">30 studenti </w:t>
      </w:r>
      <w:bookmarkStart w:id="0" w:name="_GoBack"/>
      <w:bookmarkEnd w:id="0"/>
    </w:p>
    <w:p w:rsidR="0027203E" w:rsidRDefault="00361A2C">
      <w:r>
        <w:t xml:space="preserve">Gala: Buonasera a tutti quanti, iniziamo con la riunione seguendo gli ODG apportati nel report precedente pubblicato sulla piattaforma E-QAR. Iniziamo a discutere punto per punto e capire insieme i bisogni, azioni e passi necessari verso il miglioramento della collaborazione. </w:t>
      </w:r>
    </w:p>
    <w:p w:rsidR="00361A2C" w:rsidRDefault="00361A2C">
      <w:r>
        <w:t xml:space="preserve">Edin: Volevo chiedere perché non siamo stati coinvolti nella scrittura della Policy ITACA? </w:t>
      </w:r>
    </w:p>
    <w:p w:rsidR="00361A2C" w:rsidRDefault="00361A2C">
      <w:r>
        <w:t xml:space="preserve">Claudia: Visto che il progetto è stato scritto e poi proposto ad un ente con dei bisogni concordati, gli obiettivi sono stati ben specifici e quindi segue che la policy porta la struttura del progetto e della sperimentazione, seguendo la mission e vision di Rondine e come risposta alla vostra domanda di attivarsi al livello di progettazione e impatto territoriale. </w:t>
      </w:r>
    </w:p>
    <w:p w:rsidR="00361A2C" w:rsidRDefault="00361A2C">
      <w:r>
        <w:t xml:space="preserve">Quindi dare risposta al capitale umano per far sviluppare progetti e dare un ulteriore appoggio arrivando al capitale sociale. </w:t>
      </w:r>
    </w:p>
    <w:p w:rsidR="00361A2C" w:rsidRDefault="00361A2C">
      <w:r>
        <w:t>Gala: Iniziamo con le differenze tra NEST e ITACA, punti in comune, gli obiettivi per poi poter gestire al meglio la relazione. Intanto leggiamo insieme gli obiettivi principali della POLICY ITACA poi si rivede insieme. Capiamo insieme se siamo d’accordo…. (obiettivi letti davanti a tutti quanti direttamente dal documento ufficiale); spiegazione punto per punto</w:t>
      </w:r>
    </w:p>
    <w:p w:rsidR="00361A2C" w:rsidRDefault="00361A2C">
      <w:r>
        <w:t>Claudia: È tutto chiaro? Siamo d’accordo? Poi per il resto si lavora insieme ma gli obiettivi principali non vengono cambiati. Troviamo insieme sistema migliore per raggiungere gli obiettivi.</w:t>
      </w:r>
    </w:p>
    <w:p w:rsidR="00361A2C" w:rsidRDefault="00361A2C">
      <w:r>
        <w:t xml:space="preserve">Lorenzo: </w:t>
      </w:r>
      <w:r w:rsidR="00393075">
        <w:t xml:space="preserve">Aiuterebbe definire cosa sia il </w:t>
      </w:r>
      <w:r w:rsidR="00393075" w:rsidRPr="0057753E">
        <w:rPr>
          <w:b/>
        </w:rPr>
        <w:t>capitale umano per Rondine?</w:t>
      </w:r>
      <w:r w:rsidR="00393075">
        <w:t xml:space="preserve"> </w:t>
      </w:r>
    </w:p>
    <w:p w:rsidR="00393075" w:rsidRDefault="00393075">
      <w:r>
        <w:t xml:space="preserve">Claudia: Puoi anche partire </w:t>
      </w:r>
      <w:r w:rsidR="00453790">
        <w:t>dicendo</w:t>
      </w:r>
      <w:r>
        <w:t xml:space="preserve"> cosa è secondo te capitale umano poi andiamo ad </w:t>
      </w:r>
      <w:r w:rsidR="00453790">
        <w:t>approfondire</w:t>
      </w:r>
      <w:r>
        <w:t xml:space="preserve"> punto per punto i termini. Capitale umano sono le persone però cosa </w:t>
      </w:r>
      <w:r w:rsidR="00453790">
        <w:t>significa</w:t>
      </w:r>
      <w:r>
        <w:t xml:space="preserve"> valorizzarle dentro </w:t>
      </w:r>
      <w:r w:rsidR="00453790">
        <w:t>Itaca</w:t>
      </w:r>
      <w:r>
        <w:t xml:space="preserve">? </w:t>
      </w:r>
    </w:p>
    <w:p w:rsidR="00393075" w:rsidRDefault="00393075">
      <w:r>
        <w:t>Lorenzo: Stai dando al</w:t>
      </w:r>
      <w:r w:rsidR="00453790">
        <w:t xml:space="preserve">le persone uno spazio in </w:t>
      </w:r>
      <w:r w:rsidR="0057753E">
        <w:t>cui si</w:t>
      </w:r>
      <w:r w:rsidR="00453790">
        <w:t xml:space="preserve"> possono formare e realizzare, li lo stai valorizzando.</w:t>
      </w:r>
    </w:p>
    <w:p w:rsidR="00453790" w:rsidRDefault="00453790">
      <w:r>
        <w:t xml:space="preserve">Claudia: Quale </w:t>
      </w:r>
      <w:r w:rsidR="0057753E">
        <w:t xml:space="preserve">è il motivo per cui si fa? Quale è lo strumento principale di ITACA? Rispondere ai bisogni della comunità seguendo la mission scritta nel documento. </w:t>
      </w:r>
    </w:p>
    <w:p w:rsidR="00361A2C" w:rsidRDefault="0057753E">
      <w:r>
        <w:t>Quando si dice: durante il percorso del QAR si riceve, e dopo di da. Ma non si dà a Rondine! Ma alle vostre comunità di appartenenza.</w:t>
      </w:r>
    </w:p>
    <w:p w:rsidR="0057753E" w:rsidRDefault="0057753E">
      <w:r>
        <w:t xml:space="preserve">Ora siamo nella fase di riprogrammazione e si lavora insieme poi si porta in Direzione dove va o meno approvata.  Questo lavoro e processo di crescita durerà due tre anni e poi verrà consegnata alla rete in modo tale che diventi autonomo come il progetto. Stiamo sperimentando e fra qualche anno sarà bello pronto per i futuri studenti. </w:t>
      </w:r>
    </w:p>
    <w:p w:rsidR="0057753E" w:rsidRDefault="0057753E">
      <w:r>
        <w:t>Ora vediamo quali sono gli obiettivi di NEST</w:t>
      </w:r>
      <w:r w:rsidR="006D573D">
        <w:t>. Come i singoli o Nest stessa può utilizzare ITACA come strumento.</w:t>
      </w:r>
    </w:p>
    <w:p w:rsidR="006D573D" w:rsidRDefault="006D573D">
      <w:r>
        <w:t xml:space="preserve">Edin: Perché non si è scritta la </w:t>
      </w:r>
      <w:r w:rsidRPr="006D573D">
        <w:rPr>
          <w:b/>
        </w:rPr>
        <w:t xml:space="preserve">Policy </w:t>
      </w:r>
      <w:r>
        <w:t xml:space="preserve">insieme a noi? Non voglio essere polemico. </w:t>
      </w:r>
    </w:p>
    <w:p w:rsidR="006D573D" w:rsidRDefault="006D573D">
      <w:r>
        <w:t xml:space="preserve">Claudia: In questo caso: il progetto è stato scritto, presentato e poi finanziato. Ha degli obiettivi specifici per cui Rondine era garante. Dunque abbiamo detto che vogliamo produrre un processo sperimentale che ci spieghi delle cose. </w:t>
      </w:r>
      <w:r w:rsidR="0085460B">
        <w:t>È</w:t>
      </w:r>
      <w:r>
        <w:t xml:space="preserve"> stato incentrato sul processo e sul processo intervenivate voi, quando vi è stata presentata la POLICY. In questo caso Rondine era garante e ha messo un elenco delle cose che possa mettere a disposizione quindi non si poteva discutere con voi cosa Rondine può mettere. Progetto nasce sul </w:t>
      </w:r>
      <w:r>
        <w:lastRenderedPageBreak/>
        <w:t xml:space="preserve">mio input e quello di Spinella. </w:t>
      </w:r>
      <w:r w:rsidR="0085460B">
        <w:t>È</w:t>
      </w:r>
      <w:r>
        <w:t xml:space="preserve"> stato creato perché voi avete chiesto varie volte appoggio per fare i progetti. Quindi dare risposta al capitale umano formato a Rondine. </w:t>
      </w:r>
    </w:p>
    <w:p w:rsidR="006D573D" w:rsidRDefault="006D573D">
      <w:r>
        <w:t>Itaca ora non ha un finanziatore però ci permette di capire assieme a voi come svilupparla.</w:t>
      </w:r>
    </w:p>
    <w:p w:rsidR="006D573D" w:rsidRDefault="006D573D">
      <w:r>
        <w:t xml:space="preserve">Invece torniamo </w:t>
      </w:r>
      <w:r w:rsidRPr="006D573D">
        <w:rPr>
          <w:b/>
        </w:rPr>
        <w:t>agli obiettivi di NEST</w:t>
      </w:r>
    </w:p>
    <w:p w:rsidR="006D573D" w:rsidRDefault="006D573D">
      <w:r>
        <w:t xml:space="preserve">Gioele: Obiettivo principale di NEST è la community. Nest ha capisaldi; Nest è trovarsi in una città per caso, scrivere un messaggio nel gruppo e trovarsi a bere un caffè con una persona che sai ti capisca perché avete condiviso stessa esperienza. Tenere uniti gli studenti in un gruppo di lavoro ma soprattutto di relazione. All’interno si possono anche organizzare piccole iniziative (Pride Month). Nest è nato nel 2018 e si sta ancora sviluppando. </w:t>
      </w:r>
      <w:r w:rsidR="009F1C1A">
        <w:t>Poi vogliamo capire che forma prende, sviluppare sistema del voto e policy.</w:t>
      </w:r>
    </w:p>
    <w:p w:rsidR="009F1C1A" w:rsidRDefault="009F1C1A">
      <w:r>
        <w:t xml:space="preserve">Claudia: Itaca invece è uno strumento per tenere insieme la vostra community. Quindi possiamo avere due </w:t>
      </w:r>
      <w:r w:rsidRPr="009F1C1A">
        <w:rPr>
          <w:b/>
        </w:rPr>
        <w:t>modalità</w:t>
      </w:r>
      <w:r>
        <w:t xml:space="preserve">: Prestare proprie competenze e parte organizzativa oppure lavorare sulla progettazione. </w:t>
      </w:r>
    </w:p>
    <w:p w:rsidR="009F1C1A" w:rsidRDefault="009F1C1A">
      <w:r>
        <w:t>Gioele: Si percepisce la differenza tra NEST e ITACA. Nest diventa parte fondamentale di Itaca nel momento in cui Itaca attinge al capitale umano di Nest. Nest è un partner di Itaca perché gli da parte fondamentale-capitale umano senza questo Itaca non può esistere.</w:t>
      </w:r>
    </w:p>
    <w:p w:rsidR="009F1C1A" w:rsidRDefault="009F1C1A">
      <w:pPr>
        <w:rPr>
          <w:b/>
        </w:rPr>
      </w:pPr>
      <w:r>
        <w:t xml:space="preserve">Claudia: Invece Itaca esiste per capitale umano; Non grazie al capitale umano perché se non ce bisogno Itaca chiude. Non è che attinge perché Itaca ha bisogno; </w:t>
      </w:r>
      <w:r w:rsidRPr="009F1C1A">
        <w:rPr>
          <w:b/>
        </w:rPr>
        <w:t>Itaca nasce per un bisogno: bisogno vostro di volersi attivare, fare, creare, per rispondere ai bisogni territoriali</w:t>
      </w:r>
      <w:r>
        <w:rPr>
          <w:b/>
        </w:rPr>
        <w:t xml:space="preserve">. Rondine forma una persona perché spera sia generativa. </w:t>
      </w:r>
    </w:p>
    <w:p w:rsidR="009F1C1A" w:rsidRDefault="009F1C1A">
      <w:r>
        <w:rPr>
          <w:b/>
        </w:rPr>
        <w:t xml:space="preserve">Trasparenza: </w:t>
      </w:r>
      <w:r>
        <w:t xml:space="preserve">Scegliere onestamente se avete bisogno di stare in Itaca e creare e lavorare. </w:t>
      </w:r>
    </w:p>
    <w:p w:rsidR="009F1C1A" w:rsidRDefault="009F1C1A">
      <w:r>
        <w:t>Gioele: Dobbiamo vederci come una cosa che viaggia insieme. Stiamo lavorando insieme, si vede anche dalla nostra presenza stasera.</w:t>
      </w:r>
    </w:p>
    <w:p w:rsidR="009F1C1A" w:rsidRDefault="009F1C1A">
      <w:r>
        <w:t xml:space="preserve">Claudia: La soluzione la </w:t>
      </w:r>
      <w:r w:rsidR="0085460B">
        <w:t>troviamo</w:t>
      </w:r>
      <w:r>
        <w:t xml:space="preserve"> in modello organizzativo. Itaca e Nest comunque sono percorsi diversi</w:t>
      </w:r>
      <w:r w:rsidR="0085460B">
        <w:t xml:space="preserve"> perché Nest cresce e usa Itaca nei momenti in cui ha bisogno.</w:t>
      </w:r>
    </w:p>
    <w:p w:rsidR="0085460B" w:rsidRDefault="0085460B">
      <w:r>
        <w:t>Giovanni C: La cosa bella di Itaca è che non è ego-riferita come Nest; Nest ha come l’obiettivo Nest e Itaca ha una visione molto più grande. Siamo una community di persone con tante esperienze ed è questa la ricchezza. Siamo in un incubatore progettuale e penso sia interessante entrare in contatto con delle persone che fanno questo lavoro; ad esempio Claudia e il suo lavoro con raccolta fondi.</w:t>
      </w:r>
    </w:p>
    <w:p w:rsidR="0085460B" w:rsidRDefault="0085460B">
      <w:r>
        <w:t xml:space="preserve">Claudia: Per la causa di </w:t>
      </w:r>
      <w:r w:rsidRPr="0085460B">
        <w:rPr>
          <w:b/>
        </w:rPr>
        <w:t>COVID-19</w:t>
      </w:r>
      <w:r>
        <w:t xml:space="preserve"> non siamo potuti andare e affiancarvi direttamente perché queste attività erano previste nei mesi di marzo e maggio. Mentoring come approccio migliore, lavorare insieme. La formazione in Piemonte è stata un ottimo esempio che poi altri territori dovevano seguire. Ci sono state varie uscite anche a Trento, Udine, Puglia ecc. </w:t>
      </w:r>
    </w:p>
    <w:p w:rsidR="0085460B" w:rsidRDefault="0085460B">
      <w:r>
        <w:t xml:space="preserve">Poi riguardo gruppi tematici come suggerito da voi, proviamo a dare forma migliore per cui uno può stare sia all’interno del gruppo sia per progetto. </w:t>
      </w:r>
    </w:p>
    <w:p w:rsidR="0085460B" w:rsidRDefault="0085460B">
      <w:r>
        <w:t>Gala: Ora cerchiamo di lavorare in modo un po’ più pragmatico e cerchiamo di capire e concentrarci sui punti che abbiamo scritto come ODG.</w:t>
      </w:r>
    </w:p>
    <w:p w:rsidR="0085460B" w:rsidRDefault="0085460B">
      <w:r>
        <w:t xml:space="preserve">Leonardo F: Personalmente vedo Itaca come un modo per rafforzare la Community di Nest perché quando Itaca organizza le formazioni, dove decidono di partecipare tante persone cha fanno parte anche di Nest, in presenza di rafforzano le relazioni tra noi, come gruppo e come community. </w:t>
      </w:r>
    </w:p>
    <w:p w:rsidR="0085460B" w:rsidRDefault="0085460B">
      <w:r>
        <w:t xml:space="preserve">Gala: D’accordo! Questo approccio lo abbiamo usato sui vari territori e in vari momenti durante l’anno ove era possibile. Ed è un approccio utile per far valorizzare le relazioni portandole verso miglioramento. </w:t>
      </w:r>
      <w:r>
        <w:lastRenderedPageBreak/>
        <w:t xml:space="preserve">Lavorando da vicini, le idee nascono in modo quasi naturale e la fiducia cresce. </w:t>
      </w:r>
      <w:r w:rsidR="002D78C9">
        <w:t xml:space="preserve">ITACA si concentra sulla crescita sia individuale sia di gruppo. </w:t>
      </w:r>
    </w:p>
    <w:p w:rsidR="002D78C9" w:rsidRDefault="002D78C9">
      <w:r>
        <w:t xml:space="preserve">Claudia: Quindi modelli organizzativi; ruoli e responsabilità; azioni e obiettivi in sintonia. Decidiamo s rimangono </w:t>
      </w:r>
      <w:r w:rsidRPr="002D78C9">
        <w:rPr>
          <w:b/>
        </w:rPr>
        <w:t>gruppi territoriali</w:t>
      </w:r>
      <w:r>
        <w:t xml:space="preserve"> oppure gruppi tematici. Oppure la proposta di Davide M </w:t>
      </w:r>
      <w:r w:rsidRPr="002D78C9">
        <w:rPr>
          <w:b/>
        </w:rPr>
        <w:t>gruppi org:</w:t>
      </w:r>
      <w:r>
        <w:t xml:space="preserve"> coordinamento, comunicazione ecc.</w:t>
      </w:r>
    </w:p>
    <w:p w:rsidR="002D78C9" w:rsidRDefault="002D78C9">
      <w:r>
        <w:t>Policy: progetti vengono selezionati purché rispondono agli obiettivi di Rondine: innovazione, sostenibilità.</w:t>
      </w:r>
    </w:p>
    <w:p w:rsidR="002D78C9" w:rsidRDefault="002D78C9">
      <w:r>
        <w:t xml:space="preserve">Gala: Avete creato la prima </w:t>
      </w:r>
      <w:r w:rsidRPr="002D78C9">
        <w:rPr>
          <w:b/>
        </w:rPr>
        <w:t>bozza di programmazione</w:t>
      </w:r>
      <w:r>
        <w:t>, come d’accordo l’ultima volta quando ci siamo visti?</w:t>
      </w:r>
    </w:p>
    <w:p w:rsidR="002D78C9" w:rsidRDefault="002D78C9">
      <w:r>
        <w:t>Andrea R: Proposte ci sono poi nel frattempo sono cambiate. Ora si può capire meglio in quale direzione sta andando Itaca. Possiamo fare un salto: visto che Itaca ha compresso quello che dicevamo noi, si puo andare avanti. Non quale è la nostra o vostra risposta, ma farla insieme. ODG di oggi era interessante ma poi ci siamo allontanati quindi la scrittura non è dovere, la fate voi; intanto: avere un organigramma di Itaca; Proposta comunicazione; Cosa sia Itaca-obiettivi e visione per futuro; Come si sostiene Itaca</w:t>
      </w:r>
    </w:p>
    <w:p w:rsidR="002D78C9" w:rsidRDefault="002D78C9">
      <w:r>
        <w:t xml:space="preserve">Claudia: Quanto dura il progetto? Trovi vari punti/risposte proprio all’interno della Policy. In ogni caso, viste che ora state </w:t>
      </w:r>
      <w:r w:rsidR="00DA70EE">
        <w:t>entrando</w:t>
      </w:r>
      <w:r>
        <w:t xml:space="preserve"> all’interno del processo mandateci la bozza della programmazione.</w:t>
      </w:r>
    </w:p>
    <w:p w:rsidR="002D78C9" w:rsidRDefault="002D78C9">
      <w:r>
        <w:t>Gala: Ottimo, abbiamo raccolto degli ottimi spunti e faccio un breve riepilogo sui prossimi passi:</w:t>
      </w:r>
    </w:p>
    <w:p w:rsidR="002D78C9" w:rsidRDefault="002D78C9" w:rsidP="002D78C9">
      <w:pPr>
        <w:pStyle w:val="Paragrafoelenco"/>
        <w:numPr>
          <w:ilvl w:val="0"/>
          <w:numId w:val="1"/>
        </w:numPr>
      </w:pPr>
      <w:r>
        <w:t xml:space="preserve">Riflettere e capire meglio </w:t>
      </w:r>
      <w:r w:rsidR="00DA70EE">
        <w:t>in che</w:t>
      </w:r>
      <w:r>
        <w:t xml:space="preserve"> gruppo vorreste stare (4 marco temi)</w:t>
      </w:r>
      <w:r w:rsidR="00DA70EE">
        <w:t xml:space="preserve"> e modalità</w:t>
      </w:r>
    </w:p>
    <w:p w:rsidR="002D78C9" w:rsidRDefault="002D78C9" w:rsidP="002D78C9">
      <w:pPr>
        <w:pStyle w:val="Paragrafoelenco"/>
        <w:numPr>
          <w:ilvl w:val="0"/>
          <w:numId w:val="1"/>
        </w:numPr>
      </w:pPr>
      <w:r>
        <w:t>Chi può dare una mano per lo sviluppo della piattaforma</w:t>
      </w:r>
    </w:p>
    <w:p w:rsidR="002D78C9" w:rsidRDefault="002D78C9" w:rsidP="002D78C9">
      <w:pPr>
        <w:pStyle w:val="Paragrafoelenco"/>
        <w:numPr>
          <w:ilvl w:val="0"/>
          <w:numId w:val="1"/>
        </w:numPr>
      </w:pPr>
      <w:r>
        <w:t>Inviarmi i vostri feedback individuali e idee</w:t>
      </w:r>
    </w:p>
    <w:p w:rsidR="002D78C9" w:rsidRDefault="002D78C9" w:rsidP="002D78C9">
      <w:pPr>
        <w:pStyle w:val="Paragrafoelenco"/>
        <w:numPr>
          <w:ilvl w:val="0"/>
          <w:numId w:val="1"/>
        </w:numPr>
      </w:pPr>
      <w:r>
        <w:t xml:space="preserve">Inviare la bozza </w:t>
      </w:r>
      <w:r w:rsidR="00DA70EE">
        <w:t>programmazione</w:t>
      </w:r>
      <w:r>
        <w:t xml:space="preserve"> </w:t>
      </w:r>
    </w:p>
    <w:p w:rsidR="002D78C9" w:rsidRPr="009F1C1A" w:rsidRDefault="002D78C9" w:rsidP="002D78C9">
      <w:pPr>
        <w:pStyle w:val="Paragrafoelenco"/>
        <w:numPr>
          <w:ilvl w:val="0"/>
          <w:numId w:val="1"/>
        </w:numPr>
      </w:pPr>
      <w:r>
        <w:t xml:space="preserve">Io invece di mando il report integrale, piano d’azione, compiti da fare, data per prossimo incontro e un programma settimanale, per iniziare con la parte </w:t>
      </w:r>
      <w:r w:rsidR="00DA70EE">
        <w:t>Dello</w:t>
      </w:r>
      <w:r>
        <w:t xml:space="preserve"> sviluppo personale</w:t>
      </w:r>
    </w:p>
    <w:p w:rsidR="0057753E" w:rsidRDefault="0057753E"/>
    <w:sectPr w:rsidR="005775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5E7A"/>
    <w:multiLevelType w:val="hybridMultilevel"/>
    <w:tmpl w:val="E990EEE8"/>
    <w:lvl w:ilvl="0" w:tplc="47563F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2C"/>
    <w:rsid w:val="0027203E"/>
    <w:rsid w:val="002D78C9"/>
    <w:rsid w:val="00361A2C"/>
    <w:rsid w:val="00393075"/>
    <w:rsid w:val="00453790"/>
    <w:rsid w:val="0057753E"/>
    <w:rsid w:val="006D573D"/>
    <w:rsid w:val="0085460B"/>
    <w:rsid w:val="009F1C1A"/>
    <w:rsid w:val="00DA70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F2CE"/>
  <w15:chartTrackingRefBased/>
  <w15:docId w15:val="{2FF9F88A-AE1C-4146-A715-E3C53083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7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1288</Words>
  <Characters>7343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Ivkovic</dc:creator>
  <cp:keywords/>
  <dc:description/>
  <cp:lastModifiedBy>Gala Ivkovic</cp:lastModifiedBy>
  <cp:revision>3</cp:revision>
  <dcterms:created xsi:type="dcterms:W3CDTF">2020-11-16T12:33:00Z</dcterms:created>
  <dcterms:modified xsi:type="dcterms:W3CDTF">2020-11-16T13:55:00Z</dcterms:modified>
</cp:coreProperties>
</file>